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8A" w:rsidRPr="00056E50" w:rsidRDefault="00043E28" w:rsidP="00043E28">
      <w:pPr>
        <w:rPr>
          <w:rFonts w:ascii="Times New Roman" w:hAnsi="Times New Roman" w:cs="Times New Roman"/>
          <w:b/>
          <w:sz w:val="24"/>
          <w:szCs w:val="24"/>
        </w:rPr>
      </w:pPr>
      <w:r w:rsidRPr="00056E5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E606D2" w:rsidRPr="00056E50">
        <w:rPr>
          <w:rFonts w:ascii="Times New Roman" w:hAnsi="Times New Roman" w:cs="Times New Roman"/>
          <w:b/>
          <w:sz w:val="24"/>
          <w:szCs w:val="24"/>
        </w:rPr>
        <w:t xml:space="preserve">Конспекты уроков учителя </w:t>
      </w:r>
      <w:r w:rsidR="00D53EC3" w:rsidRPr="00056E50">
        <w:rPr>
          <w:rFonts w:ascii="Times New Roman" w:hAnsi="Times New Roman" w:cs="Times New Roman"/>
          <w:b/>
          <w:sz w:val="24"/>
          <w:szCs w:val="24"/>
        </w:rPr>
        <w:t>6</w:t>
      </w:r>
      <w:r w:rsidR="00E606D2" w:rsidRPr="00056E50">
        <w:rPr>
          <w:rFonts w:ascii="Times New Roman" w:hAnsi="Times New Roman" w:cs="Times New Roman"/>
          <w:b/>
          <w:sz w:val="24"/>
          <w:szCs w:val="24"/>
        </w:rPr>
        <w:t>а класса с 06.04 по 10.04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1691"/>
        <w:gridCol w:w="9"/>
        <w:gridCol w:w="1975"/>
        <w:gridCol w:w="10"/>
        <w:gridCol w:w="1546"/>
        <w:gridCol w:w="3703"/>
        <w:gridCol w:w="51"/>
        <w:gridCol w:w="2356"/>
        <w:gridCol w:w="18"/>
        <w:gridCol w:w="2610"/>
      </w:tblGrid>
      <w:tr w:rsidR="00E606D2" w:rsidRPr="00056E50" w:rsidTr="00056E50">
        <w:tc>
          <w:tcPr>
            <w:tcW w:w="817" w:type="dxa"/>
          </w:tcPr>
          <w:p w:rsidR="00E606D2" w:rsidRPr="00056E50" w:rsidRDefault="0015772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92" w:type="dxa"/>
          </w:tcPr>
          <w:p w:rsidR="00E606D2" w:rsidRPr="00056E50" w:rsidRDefault="0015772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  <w:gridSpan w:val="2"/>
          </w:tcPr>
          <w:p w:rsidR="00E606D2" w:rsidRPr="00056E50" w:rsidRDefault="0015772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46" w:type="dxa"/>
            <w:gridSpan w:val="2"/>
          </w:tcPr>
          <w:p w:rsidR="00E606D2" w:rsidRPr="00056E50" w:rsidRDefault="0015772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758" w:type="dxa"/>
            <w:gridSpan w:val="2"/>
          </w:tcPr>
          <w:p w:rsidR="00E606D2" w:rsidRPr="00056E50" w:rsidRDefault="0015772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377" w:type="dxa"/>
            <w:gridSpan w:val="2"/>
          </w:tcPr>
          <w:p w:rsidR="00E606D2" w:rsidRPr="00056E50" w:rsidRDefault="0015772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612" w:type="dxa"/>
          </w:tcPr>
          <w:p w:rsidR="00E606D2" w:rsidRPr="00056E50" w:rsidRDefault="0015772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D53EC3" w:rsidRPr="00056E50" w:rsidTr="00056E50">
        <w:trPr>
          <w:trHeight w:val="127"/>
        </w:trPr>
        <w:tc>
          <w:tcPr>
            <w:tcW w:w="817" w:type="dxa"/>
          </w:tcPr>
          <w:p w:rsidR="00D53EC3" w:rsidRPr="00056E50" w:rsidRDefault="00D53EC3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692" w:type="dxa"/>
          </w:tcPr>
          <w:p w:rsidR="00D53EC3" w:rsidRPr="00056E50" w:rsidRDefault="00D53EC3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984" w:type="dxa"/>
            <w:gridSpan w:val="2"/>
          </w:tcPr>
          <w:p w:rsidR="00D53EC3" w:rsidRPr="00056E50" w:rsidRDefault="00D53EC3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546" w:type="dxa"/>
            <w:gridSpan w:val="2"/>
            <w:vMerge w:val="restart"/>
          </w:tcPr>
          <w:p w:rsidR="00D53EC3" w:rsidRPr="00056E50" w:rsidRDefault="00D53EC3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  <w:p w:rsidR="00D53EC3" w:rsidRPr="00056E50" w:rsidRDefault="00D53EC3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8" w:type="dxa"/>
            <w:gridSpan w:val="2"/>
          </w:tcPr>
          <w:p w:rsidR="00D53EC3" w:rsidRPr="00056E50" w:rsidRDefault="00D53EC3" w:rsidP="00177C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Стихи Р.Миннуллина “Мне нужен братишка”/“Энекәш кирәк миңа!”, “Мама, я встретил щенка!”/ “Әни, мин көчек күрдем!”, “Шундый минем туган ягым”, “Кайтыйк ла үзебезгә!”</w:t>
            </w:r>
          </w:p>
        </w:tc>
        <w:tc>
          <w:tcPr>
            <w:tcW w:w="2377" w:type="dxa"/>
            <w:gridSpan w:val="2"/>
          </w:tcPr>
          <w:p w:rsidR="00D53EC3" w:rsidRPr="00056E50" w:rsidRDefault="00D53EC3" w:rsidP="00177C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2612" w:type="dxa"/>
          </w:tcPr>
          <w:p w:rsidR="00D53EC3" w:rsidRPr="00056E50" w:rsidRDefault="00D53EC3" w:rsidP="00177C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 135-138 выразительно читать</w:t>
            </w:r>
          </w:p>
        </w:tc>
      </w:tr>
      <w:tr w:rsidR="00D53EC3" w:rsidRPr="00056E50" w:rsidTr="00056E50">
        <w:tc>
          <w:tcPr>
            <w:tcW w:w="817" w:type="dxa"/>
          </w:tcPr>
          <w:p w:rsidR="00D53EC3" w:rsidRPr="00056E50" w:rsidRDefault="00D53EC3" w:rsidP="00D53E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6-а (1</w:t>
            </w:r>
            <w:r w:rsidRPr="00056E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/2)</w:t>
            </w:r>
          </w:p>
          <w:p w:rsidR="00D53EC3" w:rsidRPr="00056E50" w:rsidRDefault="00D53EC3" w:rsidP="00D53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D53EC3" w:rsidRPr="00056E50" w:rsidRDefault="00D53EC3" w:rsidP="00D53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  <w:gridSpan w:val="2"/>
          </w:tcPr>
          <w:p w:rsidR="00D53EC3" w:rsidRPr="00056E50" w:rsidRDefault="00D53EC3" w:rsidP="00D53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D53EC3" w:rsidRPr="00056E50" w:rsidRDefault="00D53EC3" w:rsidP="00D53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Сафиуллина Ф.Р.</w:t>
            </w:r>
          </w:p>
        </w:tc>
        <w:tc>
          <w:tcPr>
            <w:tcW w:w="1546" w:type="dxa"/>
            <w:gridSpan w:val="2"/>
            <w:vMerge/>
          </w:tcPr>
          <w:p w:rsidR="00D53EC3" w:rsidRPr="00056E50" w:rsidRDefault="00D53EC3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8" w:type="dxa"/>
            <w:gridSpan w:val="2"/>
          </w:tcPr>
          <w:p w:rsidR="00D53EC3" w:rsidRPr="00056E50" w:rsidRDefault="00D53EC3" w:rsidP="00D53EC3">
            <w:pPr>
              <w:ind w:left="-85" w:right="-71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Местоимения и другие части речи. Систематизация </w:t>
            </w:r>
            <w:proofErr w:type="gramStart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 xml:space="preserve"> о правописании местоимений. </w:t>
            </w:r>
          </w:p>
          <w:p w:rsidR="00D53EC3" w:rsidRPr="00056E50" w:rsidRDefault="00D53EC3" w:rsidP="00D53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местоимений.</w:t>
            </w:r>
          </w:p>
          <w:p w:rsidR="00D53EC3" w:rsidRPr="00056E50" w:rsidRDefault="00D53EC3" w:rsidP="00D53EC3">
            <w:pPr>
              <w:ind w:left="-85" w:right="-71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</w:t>
            </w:r>
            <w:proofErr w:type="gramStart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 xml:space="preserve"> о правописании местоимений.</w:t>
            </w:r>
          </w:p>
        </w:tc>
        <w:tc>
          <w:tcPr>
            <w:tcW w:w="2377" w:type="dxa"/>
            <w:gridSpan w:val="2"/>
          </w:tcPr>
          <w:p w:rsidR="00D53EC3" w:rsidRPr="00056E50" w:rsidRDefault="00D53EC3" w:rsidP="00D53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 Работа на платформе «Открытая школа»</w:t>
            </w:r>
          </w:p>
        </w:tc>
        <w:tc>
          <w:tcPr>
            <w:tcW w:w="2612" w:type="dxa"/>
          </w:tcPr>
          <w:p w:rsidR="00D53EC3" w:rsidRPr="00056E50" w:rsidRDefault="00D53EC3" w:rsidP="00D53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«Открытая школа», параграфы  86, 87, упражнения 498, 503, </w:t>
            </w:r>
          </w:p>
        </w:tc>
      </w:tr>
      <w:tr w:rsidR="00D53EC3" w:rsidRPr="00056E50" w:rsidTr="00056E50">
        <w:tc>
          <w:tcPr>
            <w:tcW w:w="817" w:type="dxa"/>
          </w:tcPr>
          <w:p w:rsidR="00D53EC3" w:rsidRPr="00056E50" w:rsidRDefault="00D53EC3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  <w:proofErr w:type="gramStart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1692" w:type="dxa"/>
          </w:tcPr>
          <w:p w:rsidR="00D53EC3" w:rsidRPr="00056E50" w:rsidRDefault="00D53EC3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gridSpan w:val="2"/>
          </w:tcPr>
          <w:p w:rsidR="00D53EC3" w:rsidRPr="00056E50" w:rsidRDefault="00D53EC3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46" w:type="dxa"/>
            <w:gridSpan w:val="2"/>
            <w:vMerge/>
          </w:tcPr>
          <w:p w:rsidR="00D53EC3" w:rsidRPr="00056E50" w:rsidRDefault="00D53EC3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8" w:type="dxa"/>
            <w:gridSpan w:val="2"/>
          </w:tcPr>
          <w:p w:rsidR="00D53EC3" w:rsidRPr="00056E50" w:rsidRDefault="00D53EC3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Свойства деления</w:t>
            </w:r>
          </w:p>
        </w:tc>
        <w:tc>
          <w:tcPr>
            <w:tcW w:w="2377" w:type="dxa"/>
            <w:gridSpan w:val="2"/>
          </w:tcPr>
          <w:p w:rsidR="00D53EC3" w:rsidRPr="00056E50" w:rsidRDefault="00D53EC3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612" w:type="dxa"/>
          </w:tcPr>
          <w:p w:rsidR="00D53EC3" w:rsidRPr="00056E50" w:rsidRDefault="00D53EC3" w:rsidP="00177C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§ 40, С.237 № 1126 (4–6), 1128 (2),</w:t>
            </w:r>
          </w:p>
          <w:p w:rsidR="00D53EC3" w:rsidRPr="00056E50" w:rsidRDefault="00D53EC3" w:rsidP="00177C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1130, 1132.</w:t>
            </w:r>
          </w:p>
        </w:tc>
      </w:tr>
      <w:tr w:rsidR="00D53EC3" w:rsidRPr="00056E50" w:rsidTr="00056E50">
        <w:tc>
          <w:tcPr>
            <w:tcW w:w="817" w:type="dxa"/>
          </w:tcPr>
          <w:p w:rsidR="00D53EC3" w:rsidRPr="00056E50" w:rsidRDefault="00D53EC3" w:rsidP="00D53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D53EC3" w:rsidRPr="00056E50" w:rsidRDefault="00D53EC3" w:rsidP="00D53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84" w:type="dxa"/>
            <w:gridSpan w:val="2"/>
          </w:tcPr>
          <w:p w:rsidR="00D53EC3" w:rsidRPr="00056E50" w:rsidRDefault="00D53EC3" w:rsidP="00D53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</w:p>
        </w:tc>
        <w:tc>
          <w:tcPr>
            <w:tcW w:w="1546" w:type="dxa"/>
            <w:gridSpan w:val="2"/>
            <w:vMerge/>
          </w:tcPr>
          <w:p w:rsidR="00D53EC3" w:rsidRPr="00056E50" w:rsidRDefault="00D53EC3" w:rsidP="00D53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8" w:type="dxa"/>
            <w:gridSpan w:val="2"/>
          </w:tcPr>
          <w:p w:rsidR="00D53EC3" w:rsidRPr="00056E50" w:rsidRDefault="00D53EC3" w:rsidP="00D53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gridSpan w:val="2"/>
          </w:tcPr>
          <w:p w:rsidR="00D53EC3" w:rsidRPr="00056E50" w:rsidRDefault="00D53EC3" w:rsidP="00D53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D53EC3" w:rsidRPr="00056E50" w:rsidRDefault="00D53EC3" w:rsidP="00D53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E50" w:rsidRPr="00056E50" w:rsidTr="00056E50">
        <w:tc>
          <w:tcPr>
            <w:tcW w:w="817" w:type="dxa"/>
          </w:tcPr>
          <w:p w:rsidR="00056E50" w:rsidRPr="00056E50" w:rsidRDefault="00056E50" w:rsidP="00D53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056E50" w:rsidRPr="00056E50" w:rsidRDefault="00056E50" w:rsidP="00D53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gridSpan w:val="2"/>
          </w:tcPr>
          <w:p w:rsidR="00056E50" w:rsidRPr="00056E50" w:rsidRDefault="00056E50" w:rsidP="00D53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546" w:type="dxa"/>
            <w:gridSpan w:val="2"/>
            <w:vMerge w:val="restart"/>
          </w:tcPr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  <w:p w:rsidR="00056E50" w:rsidRPr="00056E50" w:rsidRDefault="00056E50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758" w:type="dxa"/>
            <w:gridSpan w:val="2"/>
          </w:tcPr>
          <w:p w:rsidR="00056E50" w:rsidRPr="00056E50" w:rsidRDefault="00056E50" w:rsidP="00D53EC3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gridSpan w:val="2"/>
          </w:tcPr>
          <w:p w:rsidR="00056E50" w:rsidRPr="00056E50" w:rsidRDefault="00056E50" w:rsidP="00D53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056E50" w:rsidRPr="00056E50" w:rsidRDefault="00056E50" w:rsidP="00D53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E50" w:rsidRPr="00056E50" w:rsidTr="00056E50">
        <w:tc>
          <w:tcPr>
            <w:tcW w:w="817" w:type="dxa"/>
          </w:tcPr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6а</w:t>
            </w:r>
          </w:p>
        </w:tc>
        <w:tc>
          <w:tcPr>
            <w:tcW w:w="1692" w:type="dxa"/>
          </w:tcPr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  <w:gridSpan w:val="2"/>
          </w:tcPr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З.С.</w:t>
            </w:r>
          </w:p>
        </w:tc>
        <w:tc>
          <w:tcPr>
            <w:tcW w:w="1546" w:type="dxa"/>
            <w:gridSpan w:val="2"/>
            <w:vMerge/>
          </w:tcPr>
          <w:p w:rsidR="00056E50" w:rsidRPr="00056E50" w:rsidRDefault="00056E50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8" w:type="dxa"/>
            <w:gridSpan w:val="2"/>
          </w:tcPr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 xml:space="preserve">Заказ театральных билетов.  </w:t>
            </w:r>
          </w:p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Активизация знаний по теме «Правила и инструкции»</w:t>
            </w:r>
          </w:p>
        </w:tc>
        <w:tc>
          <w:tcPr>
            <w:tcW w:w="2377" w:type="dxa"/>
            <w:gridSpan w:val="2"/>
          </w:tcPr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заданий,  работа с учебником</w:t>
            </w:r>
          </w:p>
        </w:tc>
        <w:tc>
          <w:tcPr>
            <w:tcW w:w="2612" w:type="dxa"/>
          </w:tcPr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С.82 упр.2,3</w:t>
            </w:r>
          </w:p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С.84 упр.1-6</w:t>
            </w:r>
          </w:p>
        </w:tc>
      </w:tr>
      <w:tr w:rsidR="00056E50" w:rsidRPr="00056E50" w:rsidTr="00056E50">
        <w:tc>
          <w:tcPr>
            <w:tcW w:w="817" w:type="dxa"/>
          </w:tcPr>
          <w:p w:rsidR="00056E50" w:rsidRPr="00056E50" w:rsidRDefault="00056E50" w:rsidP="00D53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056E50" w:rsidRPr="00056E50" w:rsidRDefault="00056E50" w:rsidP="00D53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  <w:gridSpan w:val="2"/>
          </w:tcPr>
          <w:p w:rsidR="00056E50" w:rsidRPr="00056E50" w:rsidRDefault="00056E50" w:rsidP="00D53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546" w:type="dxa"/>
            <w:gridSpan w:val="2"/>
            <w:vMerge/>
          </w:tcPr>
          <w:p w:rsidR="00056E50" w:rsidRPr="00056E50" w:rsidRDefault="00056E50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8" w:type="dxa"/>
            <w:gridSpan w:val="2"/>
          </w:tcPr>
          <w:p w:rsidR="00056E50" w:rsidRPr="00056E50" w:rsidRDefault="00056E50" w:rsidP="00D53EC3">
            <w:pPr>
              <w:snapToGrid w:val="0"/>
              <w:ind w:left="3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77" w:type="dxa"/>
            <w:gridSpan w:val="2"/>
          </w:tcPr>
          <w:p w:rsidR="00056E50" w:rsidRPr="00056E50" w:rsidRDefault="00056E50" w:rsidP="00D53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056E50" w:rsidRPr="00056E50" w:rsidRDefault="00056E50" w:rsidP="00D53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E50" w:rsidRPr="00056E50" w:rsidTr="00056E50">
        <w:tc>
          <w:tcPr>
            <w:tcW w:w="817" w:type="dxa"/>
          </w:tcPr>
          <w:p w:rsidR="00056E50" w:rsidRPr="00056E50" w:rsidRDefault="00056E50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692" w:type="dxa"/>
          </w:tcPr>
          <w:p w:rsidR="00056E50" w:rsidRPr="00056E50" w:rsidRDefault="00056E50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84" w:type="dxa"/>
            <w:gridSpan w:val="2"/>
          </w:tcPr>
          <w:p w:rsidR="00056E50" w:rsidRPr="00056E50" w:rsidRDefault="00056E50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546" w:type="dxa"/>
            <w:gridSpan w:val="2"/>
            <w:vMerge/>
          </w:tcPr>
          <w:p w:rsidR="00056E50" w:rsidRPr="00056E50" w:rsidRDefault="00056E50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8" w:type="dxa"/>
            <w:gridSpan w:val="2"/>
          </w:tcPr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Неспрягаемые глаголы. Причастие и его значения /Затланышсыз фигыльләр. </w:t>
            </w:r>
            <w:r w:rsidRPr="00056E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Сыйфат фигыль һәм аның мәгънәсе.</w:t>
            </w:r>
          </w:p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Времена причастий /Сыйфат фигыльнең заманнары</w:t>
            </w:r>
          </w:p>
        </w:tc>
        <w:tc>
          <w:tcPr>
            <w:tcW w:w="2377" w:type="dxa"/>
            <w:gridSpan w:val="2"/>
          </w:tcPr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урок,  работа с учебником</w:t>
            </w:r>
          </w:p>
        </w:tc>
        <w:tc>
          <w:tcPr>
            <w:tcW w:w="2612" w:type="dxa"/>
          </w:tcPr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Стр.119 правило, упр. 259, 263</w:t>
            </w:r>
          </w:p>
        </w:tc>
      </w:tr>
      <w:tr w:rsidR="00056E50" w:rsidRPr="00056E50" w:rsidTr="00056E50">
        <w:tc>
          <w:tcPr>
            <w:tcW w:w="817" w:type="dxa"/>
          </w:tcPr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6а </w:t>
            </w:r>
          </w:p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6б </w:t>
            </w:r>
          </w:p>
        </w:tc>
        <w:tc>
          <w:tcPr>
            <w:tcW w:w="1692" w:type="dxa"/>
          </w:tcPr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Общество. </w:t>
            </w:r>
          </w:p>
        </w:tc>
        <w:tc>
          <w:tcPr>
            <w:tcW w:w="1984" w:type="dxa"/>
            <w:gridSpan w:val="2"/>
          </w:tcPr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Шагиахметова Л.Р.</w:t>
            </w:r>
          </w:p>
        </w:tc>
        <w:tc>
          <w:tcPr>
            <w:tcW w:w="1546" w:type="dxa"/>
            <w:gridSpan w:val="2"/>
            <w:vMerge w:val="restart"/>
          </w:tcPr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08.04.2020.</w:t>
            </w:r>
          </w:p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8" w:type="dxa"/>
            <w:gridSpan w:val="2"/>
          </w:tcPr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Человек.</w:t>
            </w:r>
          </w:p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 xml:space="preserve">Характер. Потребности. Способности. Талант. </w:t>
            </w:r>
          </w:p>
          <w:p w:rsidR="00056E50" w:rsidRPr="00056E50" w:rsidRDefault="00056E50" w:rsidP="00177C08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</w:p>
        </w:tc>
        <w:tc>
          <w:tcPr>
            <w:tcW w:w="2377" w:type="dxa"/>
            <w:gridSpan w:val="2"/>
          </w:tcPr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выполнение заданий.</w:t>
            </w:r>
          </w:p>
        </w:tc>
        <w:tc>
          <w:tcPr>
            <w:tcW w:w="2612" w:type="dxa"/>
          </w:tcPr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платформа</w:t>
            </w:r>
            <w:r w:rsidRPr="00056E5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«Открытая школа» </w:t>
            </w:r>
          </w:p>
        </w:tc>
      </w:tr>
      <w:tr w:rsidR="00056E50" w:rsidRPr="00056E50" w:rsidTr="00056E50">
        <w:tc>
          <w:tcPr>
            <w:tcW w:w="817" w:type="dxa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6-а (1</w:t>
            </w:r>
            <w:r w:rsidRPr="00056E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/2)</w:t>
            </w:r>
          </w:p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692" w:type="dxa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  <w:gridSpan w:val="2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Сафиуллина Ф.Р.</w:t>
            </w:r>
          </w:p>
        </w:tc>
        <w:tc>
          <w:tcPr>
            <w:tcW w:w="1546" w:type="dxa"/>
            <w:gridSpan w:val="2"/>
            <w:vMerge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8" w:type="dxa"/>
            <w:gridSpan w:val="2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b/>
                <w:sz w:val="24"/>
                <w:szCs w:val="24"/>
              </w:rPr>
              <w:t>Глагол</w:t>
            </w:r>
            <w:proofErr w:type="gramStart"/>
            <w:r w:rsidRPr="00056E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</w:t>
            </w:r>
            <w:proofErr w:type="gramStart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 xml:space="preserve"> о глаголе.</w:t>
            </w:r>
          </w:p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Морфологические и синтаксические признаки. Роль в речи. Гласные в корнях с чередованием. Личные окончания глагола.</w:t>
            </w:r>
          </w:p>
        </w:tc>
        <w:tc>
          <w:tcPr>
            <w:tcW w:w="2377" w:type="dxa"/>
            <w:gridSpan w:val="2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 Работа на платформе «Открытая школа»</w:t>
            </w:r>
          </w:p>
        </w:tc>
        <w:tc>
          <w:tcPr>
            <w:tcW w:w="2612" w:type="dxa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Платформа «Открытая школа», параграф 88 упражнения 514, 515</w:t>
            </w:r>
          </w:p>
        </w:tc>
      </w:tr>
      <w:tr w:rsidR="00056E50" w:rsidRPr="00056E50" w:rsidTr="00056E50">
        <w:tc>
          <w:tcPr>
            <w:tcW w:w="817" w:type="dxa"/>
          </w:tcPr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01" w:type="dxa"/>
            <w:gridSpan w:val="2"/>
          </w:tcPr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5" w:type="dxa"/>
            <w:gridSpan w:val="2"/>
          </w:tcPr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536" w:type="dxa"/>
            <w:vMerge w:val="restart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.04.2020-</w:t>
            </w:r>
          </w:p>
        </w:tc>
        <w:tc>
          <w:tcPr>
            <w:tcW w:w="3707" w:type="dxa"/>
          </w:tcPr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 xml:space="preserve">Реки на географической карте и в </w:t>
            </w:r>
            <w:proofErr w:type="gramStart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при-роде</w:t>
            </w:r>
            <w:proofErr w:type="gramEnd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: основные части речной системы, характер, питание и режим реки. Озёра и их происхождение. Ледники. Горное и покровное оледенение, многолетняя мерзлота. Подземные воды</w:t>
            </w:r>
          </w:p>
        </w:tc>
        <w:tc>
          <w:tcPr>
            <w:tcW w:w="2410" w:type="dxa"/>
            <w:gridSpan w:val="2"/>
          </w:tcPr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Конспект, урок с учебником</w:t>
            </w:r>
          </w:p>
        </w:tc>
        <w:tc>
          <w:tcPr>
            <w:tcW w:w="2630" w:type="dxa"/>
            <w:gridSpan w:val="2"/>
          </w:tcPr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П.23,стр.155.вопр 1-2 письменно</w:t>
            </w:r>
          </w:p>
        </w:tc>
      </w:tr>
      <w:tr w:rsidR="00056E50" w:rsidRPr="00056E50" w:rsidTr="00056E50">
        <w:tc>
          <w:tcPr>
            <w:tcW w:w="817" w:type="dxa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85" w:type="dxa"/>
            <w:gridSpan w:val="2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536" w:type="dxa"/>
            <w:vMerge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7" w:type="dxa"/>
          </w:tcPr>
          <w:p w:rsidR="00056E50" w:rsidRPr="00056E50" w:rsidRDefault="00056E50" w:rsidP="00056E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gridSpan w:val="2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E50" w:rsidRPr="00056E50" w:rsidTr="00056E50">
        <w:tc>
          <w:tcPr>
            <w:tcW w:w="817" w:type="dxa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  <w:gridSpan w:val="2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536" w:type="dxa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7" w:type="dxa"/>
          </w:tcPr>
          <w:p w:rsidR="00056E50" w:rsidRPr="00056E50" w:rsidRDefault="00056E50" w:rsidP="00056E5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gridSpan w:val="2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E50" w:rsidRPr="00056E50" w:rsidTr="00056E50">
        <w:tc>
          <w:tcPr>
            <w:tcW w:w="817" w:type="dxa"/>
          </w:tcPr>
          <w:p w:rsidR="00056E50" w:rsidRPr="00056E50" w:rsidRDefault="00056E50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  <w:proofErr w:type="gramStart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1701" w:type="dxa"/>
            <w:gridSpan w:val="2"/>
          </w:tcPr>
          <w:p w:rsidR="00056E50" w:rsidRPr="00056E50" w:rsidRDefault="00056E50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gridSpan w:val="2"/>
          </w:tcPr>
          <w:p w:rsidR="00056E50" w:rsidRPr="00056E50" w:rsidRDefault="00056E50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36" w:type="dxa"/>
          </w:tcPr>
          <w:p w:rsidR="00056E50" w:rsidRPr="00056E50" w:rsidRDefault="00056E50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</w:tc>
        <w:tc>
          <w:tcPr>
            <w:tcW w:w="3707" w:type="dxa"/>
          </w:tcPr>
          <w:p w:rsidR="00056E50" w:rsidRPr="00056E50" w:rsidRDefault="00056E50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2410" w:type="dxa"/>
            <w:gridSpan w:val="2"/>
          </w:tcPr>
          <w:p w:rsidR="00056E50" w:rsidRPr="00056E50" w:rsidRDefault="00056E50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630" w:type="dxa"/>
            <w:gridSpan w:val="2"/>
          </w:tcPr>
          <w:p w:rsidR="00056E50" w:rsidRPr="00056E50" w:rsidRDefault="00056E50" w:rsidP="00177C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§ 41, С.241 №1, № 1143 (1–4), 1145 (1, 2),</w:t>
            </w:r>
          </w:p>
          <w:p w:rsidR="00056E50" w:rsidRPr="00056E50" w:rsidRDefault="00056E50" w:rsidP="00177C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1147</w:t>
            </w:r>
          </w:p>
        </w:tc>
      </w:tr>
      <w:tr w:rsidR="00056E50" w:rsidRPr="00056E50" w:rsidTr="00056E50">
        <w:tc>
          <w:tcPr>
            <w:tcW w:w="817" w:type="dxa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7" w:type="dxa"/>
          </w:tcPr>
          <w:p w:rsidR="00056E50" w:rsidRPr="00056E50" w:rsidRDefault="00056E50" w:rsidP="00056E50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gridSpan w:val="2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E50" w:rsidRPr="00056E50" w:rsidTr="00056E50">
        <w:tc>
          <w:tcPr>
            <w:tcW w:w="817" w:type="dxa"/>
          </w:tcPr>
          <w:p w:rsidR="00056E50" w:rsidRPr="00056E50" w:rsidRDefault="00056E50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  <w:proofErr w:type="gramStart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1701" w:type="dxa"/>
            <w:gridSpan w:val="2"/>
          </w:tcPr>
          <w:p w:rsidR="00056E50" w:rsidRPr="00056E50" w:rsidRDefault="00056E50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gridSpan w:val="2"/>
          </w:tcPr>
          <w:p w:rsidR="00056E50" w:rsidRPr="00056E50" w:rsidRDefault="00056E50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36" w:type="dxa"/>
          </w:tcPr>
          <w:p w:rsidR="00056E50" w:rsidRPr="00056E50" w:rsidRDefault="00056E50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3707" w:type="dxa"/>
          </w:tcPr>
          <w:p w:rsidR="00056E50" w:rsidRPr="00056E50" w:rsidRDefault="00056E50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Уравнение. Корень уравнения.</w:t>
            </w:r>
          </w:p>
        </w:tc>
        <w:tc>
          <w:tcPr>
            <w:tcW w:w="2410" w:type="dxa"/>
            <w:gridSpan w:val="2"/>
          </w:tcPr>
          <w:p w:rsidR="00056E50" w:rsidRPr="00056E50" w:rsidRDefault="00056E50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урок, выполнение заданий, </w:t>
            </w:r>
            <w:r w:rsidRPr="00056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учебником</w:t>
            </w:r>
          </w:p>
        </w:tc>
        <w:tc>
          <w:tcPr>
            <w:tcW w:w="2630" w:type="dxa"/>
            <w:gridSpan w:val="2"/>
          </w:tcPr>
          <w:p w:rsidR="00056E50" w:rsidRPr="00056E50" w:rsidRDefault="00056E50" w:rsidP="00177C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41, С.242 №1149, 1151, 1153,1155</w:t>
            </w:r>
          </w:p>
        </w:tc>
      </w:tr>
      <w:tr w:rsidR="00056E50" w:rsidRPr="00056E50" w:rsidTr="00056E50">
        <w:tc>
          <w:tcPr>
            <w:tcW w:w="817" w:type="dxa"/>
          </w:tcPr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 а</w:t>
            </w:r>
          </w:p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6б  </w:t>
            </w:r>
          </w:p>
        </w:tc>
        <w:tc>
          <w:tcPr>
            <w:tcW w:w="1701" w:type="dxa"/>
            <w:gridSpan w:val="2"/>
          </w:tcPr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1985" w:type="dxa"/>
            <w:gridSpan w:val="2"/>
          </w:tcPr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Шагиахметова Л.Р</w:t>
            </w:r>
          </w:p>
        </w:tc>
        <w:tc>
          <w:tcPr>
            <w:tcW w:w="1536" w:type="dxa"/>
          </w:tcPr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10.04.2020.</w:t>
            </w:r>
          </w:p>
        </w:tc>
        <w:tc>
          <w:tcPr>
            <w:tcW w:w="3707" w:type="dxa"/>
          </w:tcPr>
          <w:p w:rsidR="00056E50" w:rsidRPr="00056E50" w:rsidRDefault="00056E50" w:rsidP="00177C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Усиление Московского княжества. </w:t>
            </w:r>
          </w:p>
          <w:p w:rsidR="00056E50" w:rsidRPr="00056E50" w:rsidRDefault="00056E50" w:rsidP="00177C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56E50">
              <w:rPr>
                <w:rFonts w:ascii="Times New Roman" w:eastAsia="Calibri" w:hAnsi="Times New Roman" w:cs="Times New Roman"/>
                <w:sz w:val="24"/>
                <w:szCs w:val="24"/>
              </w:rPr>
              <w:t>Обьединение</w:t>
            </w:r>
            <w:proofErr w:type="spellEnd"/>
            <w:r w:rsidRPr="00056E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русских земель вокруг Москвы. Куликовская битва. </w:t>
            </w:r>
          </w:p>
          <w:p w:rsidR="00056E50" w:rsidRPr="00056E50" w:rsidRDefault="00056E50" w:rsidP="00177C08">
            <w:pP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учебником, выполнение заданий.</w:t>
            </w:r>
          </w:p>
        </w:tc>
        <w:tc>
          <w:tcPr>
            <w:tcW w:w="2630" w:type="dxa"/>
            <w:gridSpan w:val="2"/>
          </w:tcPr>
          <w:p w:rsidR="00056E50" w:rsidRPr="00056E50" w:rsidRDefault="00056E50" w:rsidP="00177C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платформа</w:t>
            </w:r>
            <w:r w:rsidRPr="00056E5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«Открытая школа» </w:t>
            </w:r>
          </w:p>
          <w:p w:rsidR="00056E50" w:rsidRPr="00056E50" w:rsidRDefault="00056E50" w:rsidP="00177C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</w:t>
            </w:r>
            <w:proofErr w:type="spellStart"/>
            <w:r w:rsidRPr="00056E50">
              <w:rPr>
                <w:rFonts w:ascii="Times New Roman" w:hAnsi="Times New Roman" w:cs="Times New Roman"/>
                <w:bCs/>
                <w:sz w:val="24"/>
                <w:szCs w:val="24"/>
              </w:rPr>
              <w:t>Росии</w:t>
            </w:r>
            <w:proofErr w:type="spellEnd"/>
            <w:r w:rsidRPr="00056E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 редакцией академика РАН </w:t>
            </w:r>
            <w:proofErr w:type="spellStart"/>
            <w:r w:rsidRPr="00056E50">
              <w:rPr>
                <w:rFonts w:ascii="Times New Roman" w:hAnsi="Times New Roman" w:cs="Times New Roman"/>
                <w:bCs/>
                <w:sz w:val="24"/>
                <w:szCs w:val="24"/>
              </w:rPr>
              <w:t>А.В.Торкунова</w:t>
            </w:r>
            <w:proofErr w:type="spellEnd"/>
            <w:r w:rsidRPr="00056E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56E50" w:rsidRPr="00056E50" w:rsidRDefault="00056E50" w:rsidP="00177C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56E50" w:rsidRPr="00056E50" w:rsidRDefault="00056E50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Пар 20-21.  </w:t>
            </w:r>
          </w:p>
        </w:tc>
      </w:tr>
      <w:tr w:rsidR="00056E50" w:rsidRPr="00056E50" w:rsidTr="00056E50">
        <w:tc>
          <w:tcPr>
            <w:tcW w:w="817" w:type="dxa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6-а (1</w:t>
            </w:r>
            <w:r w:rsidRPr="00056E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/2)</w:t>
            </w:r>
          </w:p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700" w:type="dxa"/>
            <w:gridSpan w:val="2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5" w:type="dxa"/>
            <w:gridSpan w:val="2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Сафиуллина Ф.Р.</w:t>
            </w:r>
          </w:p>
        </w:tc>
        <w:tc>
          <w:tcPr>
            <w:tcW w:w="1546" w:type="dxa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6-а - 10.04.20</w:t>
            </w:r>
          </w:p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6-б –10.04.20</w:t>
            </w:r>
          </w:p>
        </w:tc>
        <w:tc>
          <w:tcPr>
            <w:tcW w:w="3702" w:type="dxa"/>
          </w:tcPr>
          <w:p w:rsidR="00056E50" w:rsidRPr="00056E50" w:rsidRDefault="00056E50" w:rsidP="00056E50">
            <w:pPr>
              <w:ind w:left="-85" w:right="-7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6E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Разноспрягаемые глаголы. Правописание глагольных форм.</w:t>
            </w:r>
          </w:p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Сочинение.  «Любимое место Казани»</w:t>
            </w:r>
          </w:p>
        </w:tc>
        <w:tc>
          <w:tcPr>
            <w:tcW w:w="2407" w:type="dxa"/>
            <w:gridSpan w:val="2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 Работа на платформе «Открытая школа», «</w:t>
            </w:r>
            <w:proofErr w:type="spellStart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29" w:type="dxa"/>
            <w:gridSpan w:val="2"/>
          </w:tcPr>
          <w:p w:rsidR="00056E50" w:rsidRPr="00056E50" w:rsidRDefault="00056E50" w:rsidP="0005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Платформа «Открытая школа», «</w:t>
            </w:r>
            <w:proofErr w:type="spellStart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056E50">
              <w:rPr>
                <w:rFonts w:ascii="Times New Roman" w:hAnsi="Times New Roman" w:cs="Times New Roman"/>
                <w:sz w:val="24"/>
                <w:szCs w:val="24"/>
              </w:rPr>
              <w:t>» параграф 89 упражнения 522, 527</w:t>
            </w:r>
          </w:p>
        </w:tc>
      </w:tr>
    </w:tbl>
    <w:p w:rsidR="00E606D2" w:rsidRPr="00056E50" w:rsidRDefault="00E606D2">
      <w:pPr>
        <w:rPr>
          <w:rFonts w:ascii="Times New Roman" w:hAnsi="Times New Roman" w:cs="Times New Roman"/>
          <w:sz w:val="24"/>
          <w:szCs w:val="24"/>
        </w:rPr>
      </w:pPr>
    </w:p>
    <w:sectPr w:rsidR="00E606D2" w:rsidRPr="00056E50" w:rsidSect="00E606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73"/>
    <w:rsid w:val="00015F32"/>
    <w:rsid w:val="00043E28"/>
    <w:rsid w:val="00053589"/>
    <w:rsid w:val="00056E50"/>
    <w:rsid w:val="00120716"/>
    <w:rsid w:val="00157722"/>
    <w:rsid w:val="00215833"/>
    <w:rsid w:val="00366E31"/>
    <w:rsid w:val="003F12CD"/>
    <w:rsid w:val="00580F97"/>
    <w:rsid w:val="005A3B9E"/>
    <w:rsid w:val="005E2270"/>
    <w:rsid w:val="005E3205"/>
    <w:rsid w:val="00814FAD"/>
    <w:rsid w:val="0089318C"/>
    <w:rsid w:val="00AD5D4E"/>
    <w:rsid w:val="00AF05E6"/>
    <w:rsid w:val="00BC3DB0"/>
    <w:rsid w:val="00C0075C"/>
    <w:rsid w:val="00C94018"/>
    <w:rsid w:val="00D27DE9"/>
    <w:rsid w:val="00D53EC3"/>
    <w:rsid w:val="00D92A0E"/>
    <w:rsid w:val="00DB7473"/>
    <w:rsid w:val="00E42D84"/>
    <w:rsid w:val="00E606D2"/>
    <w:rsid w:val="00E7326D"/>
    <w:rsid w:val="00E7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Дом</cp:lastModifiedBy>
  <cp:revision>3</cp:revision>
  <dcterms:created xsi:type="dcterms:W3CDTF">2020-04-08T14:47:00Z</dcterms:created>
  <dcterms:modified xsi:type="dcterms:W3CDTF">2020-04-09T11:26:00Z</dcterms:modified>
</cp:coreProperties>
</file>